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B59" w:rsidRPr="001E28B0" w:rsidRDefault="00222B59" w:rsidP="00222B59">
      <w:pPr>
        <w:spacing w:after="0" w:line="360" w:lineRule="auto"/>
        <w:ind w:firstLine="709"/>
        <w:jc w:val="both"/>
        <w:rPr>
          <w:rFonts w:ascii="Times New Roman" w:eastAsiaTheme="minorHAnsi" w:hAnsi="Times New Roman" w:cstheme="minorBidi"/>
          <w:sz w:val="28"/>
          <w:szCs w:val="28"/>
        </w:rPr>
      </w:pPr>
      <w:r w:rsidRPr="001E28B0">
        <w:rPr>
          <w:rFonts w:ascii="Times New Roman" w:eastAsiaTheme="minorHAnsi" w:hAnsi="Times New Roman" w:cstheme="minorBidi"/>
          <w:sz w:val="28"/>
          <w:szCs w:val="28"/>
        </w:rPr>
        <w:t xml:space="preserve">Выбор практического задания </w:t>
      </w:r>
      <w:r>
        <w:rPr>
          <w:rFonts w:ascii="Times New Roman" w:eastAsiaTheme="minorHAnsi" w:hAnsi="Times New Roman" w:cstheme="minorBidi"/>
          <w:sz w:val="28"/>
          <w:szCs w:val="28"/>
        </w:rPr>
        <w:t xml:space="preserve">1, 2, 3 (задача 2), 4 (задача 1), 5 </w:t>
      </w:r>
      <w:r w:rsidR="007B0CD0">
        <w:rPr>
          <w:rFonts w:ascii="Times New Roman" w:eastAsiaTheme="minorHAnsi" w:hAnsi="Times New Roman" w:cstheme="minorBidi"/>
          <w:sz w:val="28"/>
          <w:szCs w:val="28"/>
        </w:rPr>
        <w:t xml:space="preserve">(задача 1) </w:t>
      </w:r>
      <w:r>
        <w:rPr>
          <w:rFonts w:ascii="Times New Roman" w:eastAsiaTheme="minorHAnsi" w:hAnsi="Times New Roman" w:cstheme="minorBidi"/>
          <w:sz w:val="28"/>
          <w:szCs w:val="28"/>
        </w:rPr>
        <w:t>и 6</w:t>
      </w:r>
      <w:r w:rsidRPr="001E28B0">
        <w:rPr>
          <w:rFonts w:ascii="Times New Roman" w:eastAsiaTheme="minorHAnsi" w:hAnsi="Times New Roman" w:cstheme="minorBidi"/>
          <w:sz w:val="28"/>
          <w:szCs w:val="28"/>
        </w:rPr>
        <w:t xml:space="preserve"> осуществляется по </w:t>
      </w:r>
      <w:r>
        <w:rPr>
          <w:rFonts w:ascii="Times New Roman" w:eastAsiaTheme="minorHAnsi" w:hAnsi="Times New Roman" w:cstheme="minorBidi"/>
          <w:sz w:val="28"/>
          <w:szCs w:val="28"/>
        </w:rPr>
        <w:t xml:space="preserve">начальной </w:t>
      </w:r>
      <w:r w:rsidRPr="001E28B0">
        <w:rPr>
          <w:rFonts w:ascii="Times New Roman" w:eastAsiaTheme="minorHAnsi" w:hAnsi="Times New Roman" w:cstheme="minorBidi"/>
          <w:sz w:val="28"/>
          <w:szCs w:val="28"/>
        </w:rPr>
        <w:t xml:space="preserve">букве фамилии студента (таблица </w:t>
      </w:r>
      <w:r>
        <w:rPr>
          <w:rFonts w:ascii="Times New Roman" w:eastAsiaTheme="minorHAnsi" w:hAnsi="Times New Roman" w:cstheme="minorBidi"/>
          <w:sz w:val="28"/>
          <w:szCs w:val="28"/>
        </w:rPr>
        <w:t>1</w:t>
      </w:r>
      <w:r w:rsidRPr="001E28B0">
        <w:rPr>
          <w:rFonts w:ascii="Times New Roman" w:eastAsiaTheme="minorHAnsi" w:hAnsi="Times New Roman" w:cstheme="minorBidi"/>
          <w:sz w:val="28"/>
          <w:szCs w:val="28"/>
        </w:rPr>
        <w:t>).</w:t>
      </w:r>
    </w:p>
    <w:p w:rsidR="00222B59" w:rsidRPr="001E28B0" w:rsidRDefault="00222B59" w:rsidP="00222B59">
      <w:pPr>
        <w:spacing w:after="0" w:line="360" w:lineRule="auto"/>
        <w:ind w:firstLine="709"/>
        <w:jc w:val="both"/>
        <w:rPr>
          <w:rFonts w:ascii="Times New Roman" w:eastAsiaTheme="minorHAnsi" w:hAnsi="Times New Roman" w:cstheme="minorBidi"/>
          <w:sz w:val="28"/>
          <w:szCs w:val="28"/>
        </w:rPr>
      </w:pPr>
      <w:r w:rsidRPr="001E28B0">
        <w:rPr>
          <w:rFonts w:ascii="Times New Roman" w:eastAsiaTheme="minorHAnsi" w:hAnsi="Times New Roman" w:cstheme="minorBidi"/>
          <w:sz w:val="28"/>
          <w:szCs w:val="28"/>
        </w:rPr>
        <w:t xml:space="preserve">Таблица </w:t>
      </w:r>
      <w:r>
        <w:rPr>
          <w:rFonts w:ascii="Times New Roman" w:eastAsiaTheme="minorHAnsi" w:hAnsi="Times New Roman" w:cstheme="minorBidi"/>
          <w:sz w:val="28"/>
          <w:szCs w:val="28"/>
        </w:rPr>
        <w:t>1</w:t>
      </w:r>
      <w:r w:rsidRPr="001E28B0">
        <w:rPr>
          <w:rFonts w:ascii="Times New Roman" w:eastAsiaTheme="minorHAnsi" w:hAnsi="Times New Roman" w:cstheme="minorBidi"/>
          <w:sz w:val="28"/>
          <w:szCs w:val="28"/>
        </w:rPr>
        <w:t xml:space="preserve"> – Выбор варианта практического задания </w:t>
      </w:r>
      <w:r>
        <w:rPr>
          <w:rFonts w:ascii="Times New Roman" w:eastAsiaTheme="minorHAnsi" w:hAnsi="Times New Roman" w:cstheme="minorBidi"/>
          <w:sz w:val="28"/>
          <w:szCs w:val="28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222B59" w:rsidRPr="001E28B0" w:rsidTr="00FA6E97">
        <w:tc>
          <w:tcPr>
            <w:tcW w:w="2500" w:type="pct"/>
          </w:tcPr>
          <w:p w:rsidR="00222B59" w:rsidRPr="001E28B0" w:rsidRDefault="00222B59" w:rsidP="00FA6E97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  <w:t>Начальная</w:t>
            </w:r>
            <w:r w:rsidRPr="001E28B0"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  <w:t xml:space="preserve"> буква фамилии</w:t>
            </w:r>
          </w:p>
        </w:tc>
        <w:tc>
          <w:tcPr>
            <w:tcW w:w="2500" w:type="pct"/>
          </w:tcPr>
          <w:p w:rsidR="00222B59" w:rsidRPr="001E28B0" w:rsidRDefault="00222B59" w:rsidP="00FA6E97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</w:pPr>
            <w:r w:rsidRPr="001E28B0"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  <w:t>Вариант</w:t>
            </w:r>
          </w:p>
        </w:tc>
      </w:tr>
      <w:tr w:rsidR="00222B59" w:rsidRPr="001E28B0" w:rsidTr="00FA6E97">
        <w:tc>
          <w:tcPr>
            <w:tcW w:w="2500" w:type="pct"/>
          </w:tcPr>
          <w:p w:rsidR="00222B59" w:rsidRPr="001E28B0" w:rsidRDefault="00222B59" w:rsidP="00FA6E97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</w:pPr>
            <w:r w:rsidRPr="001E28B0"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  <w:t>А, Б, В</w:t>
            </w:r>
          </w:p>
        </w:tc>
        <w:tc>
          <w:tcPr>
            <w:tcW w:w="2500" w:type="pct"/>
          </w:tcPr>
          <w:p w:rsidR="00222B59" w:rsidRPr="001E28B0" w:rsidRDefault="00222B59" w:rsidP="00FA6E9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</w:pPr>
            <w:r w:rsidRPr="001E28B0"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  <w:t>1</w:t>
            </w:r>
          </w:p>
        </w:tc>
      </w:tr>
      <w:tr w:rsidR="00222B59" w:rsidRPr="001E28B0" w:rsidTr="00FA6E97">
        <w:tc>
          <w:tcPr>
            <w:tcW w:w="2500" w:type="pct"/>
          </w:tcPr>
          <w:p w:rsidR="00222B59" w:rsidRPr="001E28B0" w:rsidRDefault="00222B59" w:rsidP="00FA6E97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</w:pPr>
            <w:r w:rsidRPr="001E28B0"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  <w:t>Г, Д, Е, Ё</w:t>
            </w:r>
          </w:p>
        </w:tc>
        <w:tc>
          <w:tcPr>
            <w:tcW w:w="2500" w:type="pct"/>
          </w:tcPr>
          <w:p w:rsidR="00222B59" w:rsidRPr="001E28B0" w:rsidRDefault="00222B59" w:rsidP="00FA6E9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</w:pPr>
            <w:r w:rsidRPr="001E28B0"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  <w:t>2</w:t>
            </w:r>
          </w:p>
        </w:tc>
      </w:tr>
      <w:tr w:rsidR="00222B59" w:rsidRPr="001E28B0" w:rsidTr="00FA6E97">
        <w:tc>
          <w:tcPr>
            <w:tcW w:w="2500" w:type="pct"/>
          </w:tcPr>
          <w:p w:rsidR="00222B59" w:rsidRPr="001E28B0" w:rsidRDefault="00222B59" w:rsidP="00FA6E97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</w:pPr>
            <w:r w:rsidRPr="001E28B0"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  <w:t>Ж, З, И</w:t>
            </w:r>
          </w:p>
        </w:tc>
        <w:tc>
          <w:tcPr>
            <w:tcW w:w="2500" w:type="pct"/>
          </w:tcPr>
          <w:p w:rsidR="00222B59" w:rsidRPr="001E28B0" w:rsidRDefault="00222B59" w:rsidP="00FA6E9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</w:pPr>
            <w:r w:rsidRPr="001E28B0"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  <w:t>3</w:t>
            </w:r>
          </w:p>
        </w:tc>
      </w:tr>
      <w:tr w:rsidR="00222B59" w:rsidRPr="001E28B0" w:rsidTr="00FA6E97">
        <w:tc>
          <w:tcPr>
            <w:tcW w:w="2500" w:type="pct"/>
          </w:tcPr>
          <w:p w:rsidR="00222B59" w:rsidRPr="001E28B0" w:rsidRDefault="00222B59" w:rsidP="00FA6E97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</w:pPr>
            <w:r w:rsidRPr="001E28B0"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  <w:t>К, Л</w:t>
            </w:r>
          </w:p>
        </w:tc>
        <w:tc>
          <w:tcPr>
            <w:tcW w:w="2500" w:type="pct"/>
          </w:tcPr>
          <w:p w:rsidR="00222B59" w:rsidRPr="001E28B0" w:rsidRDefault="00222B59" w:rsidP="00FA6E9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</w:pPr>
            <w:r w:rsidRPr="001E28B0"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  <w:t>4</w:t>
            </w:r>
          </w:p>
        </w:tc>
      </w:tr>
      <w:tr w:rsidR="00222B59" w:rsidRPr="001E28B0" w:rsidTr="00FA6E97">
        <w:tc>
          <w:tcPr>
            <w:tcW w:w="2500" w:type="pct"/>
          </w:tcPr>
          <w:p w:rsidR="00222B59" w:rsidRPr="001E28B0" w:rsidRDefault="00222B59" w:rsidP="00FA6E97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</w:pPr>
            <w:r w:rsidRPr="001E28B0"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  <w:t>М, Н, О</w:t>
            </w:r>
          </w:p>
        </w:tc>
        <w:tc>
          <w:tcPr>
            <w:tcW w:w="2500" w:type="pct"/>
          </w:tcPr>
          <w:p w:rsidR="00222B59" w:rsidRPr="001E28B0" w:rsidRDefault="00222B59" w:rsidP="00FA6E9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</w:pPr>
            <w:r w:rsidRPr="001E28B0"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  <w:t>5</w:t>
            </w:r>
          </w:p>
        </w:tc>
      </w:tr>
      <w:tr w:rsidR="00222B59" w:rsidRPr="001E28B0" w:rsidTr="00FA6E97">
        <w:tc>
          <w:tcPr>
            <w:tcW w:w="2500" w:type="pct"/>
          </w:tcPr>
          <w:p w:rsidR="00222B59" w:rsidRPr="001E28B0" w:rsidRDefault="00222B59" w:rsidP="00FA6E97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</w:pPr>
            <w:r w:rsidRPr="001E28B0"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  <w:t>П, Р, С</w:t>
            </w:r>
          </w:p>
        </w:tc>
        <w:tc>
          <w:tcPr>
            <w:tcW w:w="2500" w:type="pct"/>
          </w:tcPr>
          <w:p w:rsidR="00222B59" w:rsidRPr="001E28B0" w:rsidRDefault="00222B59" w:rsidP="00FA6E9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</w:pPr>
            <w:r w:rsidRPr="001E28B0"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  <w:t>6</w:t>
            </w:r>
          </w:p>
        </w:tc>
      </w:tr>
      <w:tr w:rsidR="00222B59" w:rsidRPr="001E28B0" w:rsidTr="00FA6E97">
        <w:tc>
          <w:tcPr>
            <w:tcW w:w="2500" w:type="pct"/>
          </w:tcPr>
          <w:p w:rsidR="00222B59" w:rsidRPr="001E28B0" w:rsidRDefault="00222B59" w:rsidP="00FA6E97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</w:pPr>
            <w:r w:rsidRPr="001E28B0"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  <w:t>Т, У, Ф</w:t>
            </w:r>
          </w:p>
        </w:tc>
        <w:tc>
          <w:tcPr>
            <w:tcW w:w="2500" w:type="pct"/>
          </w:tcPr>
          <w:p w:rsidR="00222B59" w:rsidRPr="001E28B0" w:rsidRDefault="00222B59" w:rsidP="00FA6E97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</w:pPr>
            <w:r w:rsidRPr="001E28B0"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  <w:t>7</w:t>
            </w:r>
          </w:p>
        </w:tc>
      </w:tr>
      <w:tr w:rsidR="00222B59" w:rsidRPr="001E28B0" w:rsidTr="00FA6E97">
        <w:tc>
          <w:tcPr>
            <w:tcW w:w="2500" w:type="pct"/>
          </w:tcPr>
          <w:p w:rsidR="00222B59" w:rsidRPr="001E28B0" w:rsidRDefault="00222B59" w:rsidP="00FA6E97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</w:pPr>
            <w:r w:rsidRPr="001E28B0"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  <w:t>Х, Ц, Ч</w:t>
            </w:r>
          </w:p>
        </w:tc>
        <w:tc>
          <w:tcPr>
            <w:tcW w:w="2500" w:type="pct"/>
          </w:tcPr>
          <w:p w:rsidR="00222B59" w:rsidRPr="001E28B0" w:rsidRDefault="00222B59" w:rsidP="00FA6E9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</w:pPr>
            <w:r w:rsidRPr="001E28B0"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  <w:t>8</w:t>
            </w:r>
          </w:p>
        </w:tc>
      </w:tr>
      <w:tr w:rsidR="00222B59" w:rsidRPr="001E28B0" w:rsidTr="00FA6E97">
        <w:tc>
          <w:tcPr>
            <w:tcW w:w="2500" w:type="pct"/>
          </w:tcPr>
          <w:p w:rsidR="00222B59" w:rsidRPr="001E28B0" w:rsidRDefault="00222B59" w:rsidP="00FA6E97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</w:pPr>
            <w:r w:rsidRPr="001E28B0"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  <w:t>Ш, Щ, Э</w:t>
            </w:r>
          </w:p>
        </w:tc>
        <w:tc>
          <w:tcPr>
            <w:tcW w:w="2500" w:type="pct"/>
          </w:tcPr>
          <w:p w:rsidR="00222B59" w:rsidRPr="001E28B0" w:rsidRDefault="00222B59" w:rsidP="00FA6E9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</w:pPr>
            <w:r w:rsidRPr="001E28B0"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  <w:t>9</w:t>
            </w:r>
          </w:p>
        </w:tc>
      </w:tr>
      <w:tr w:rsidR="00222B59" w:rsidRPr="001E28B0" w:rsidTr="00FA6E97">
        <w:tc>
          <w:tcPr>
            <w:tcW w:w="2500" w:type="pct"/>
          </w:tcPr>
          <w:p w:rsidR="00222B59" w:rsidRPr="001E28B0" w:rsidRDefault="00222B59" w:rsidP="00FA6E97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</w:pPr>
            <w:r w:rsidRPr="001E28B0"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  <w:t>Ю, Я</w:t>
            </w:r>
          </w:p>
        </w:tc>
        <w:tc>
          <w:tcPr>
            <w:tcW w:w="2500" w:type="pct"/>
          </w:tcPr>
          <w:p w:rsidR="00222B59" w:rsidRPr="001E28B0" w:rsidRDefault="00222B59" w:rsidP="00FA6E9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</w:pPr>
            <w:r w:rsidRPr="001E28B0"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  <w:t>10</w:t>
            </w:r>
          </w:p>
        </w:tc>
      </w:tr>
    </w:tbl>
    <w:p w:rsidR="00ED231A" w:rsidRPr="00762E1D" w:rsidRDefault="00592A67" w:rsidP="00A17DEF">
      <w:pPr>
        <w:pStyle w:val="1"/>
        <w:spacing w:line="360" w:lineRule="auto"/>
      </w:pPr>
      <w:r>
        <w:t xml:space="preserve">Практическое </w:t>
      </w:r>
      <w:r w:rsidR="00ED231A" w:rsidRPr="00762E1D">
        <w:t xml:space="preserve"> задание 2</w:t>
      </w:r>
    </w:p>
    <w:p w:rsidR="00B66A1C" w:rsidRDefault="00B66A1C" w:rsidP="005F13E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 теме «</w:t>
      </w:r>
      <w:r w:rsidRPr="00B66A1C">
        <w:rPr>
          <w:rFonts w:ascii="Times New Roman" w:hAnsi="Times New Roman"/>
          <w:sz w:val="28"/>
          <w:szCs w:val="28"/>
          <w:lang w:eastAsia="ru-RU"/>
        </w:rPr>
        <w:t>Теоретические основы моделей макроэкономического равновесия</w:t>
      </w:r>
      <w:r>
        <w:rPr>
          <w:rFonts w:ascii="Times New Roman" w:hAnsi="Times New Roman"/>
          <w:sz w:val="28"/>
          <w:szCs w:val="28"/>
          <w:lang w:eastAsia="ru-RU"/>
        </w:rPr>
        <w:t>»</w:t>
      </w:r>
    </w:p>
    <w:p w:rsidR="003354DD" w:rsidRDefault="003354DD" w:rsidP="00985BD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Исходные данные:</w:t>
      </w:r>
    </w:p>
    <w:p w:rsidR="00592A67" w:rsidRDefault="00592A67" w:rsidP="001A65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2A67">
        <w:rPr>
          <w:rFonts w:ascii="Times New Roman" w:hAnsi="Times New Roman" w:cs="Times New Roman"/>
          <w:sz w:val="28"/>
          <w:szCs w:val="28"/>
        </w:rPr>
        <w:t xml:space="preserve">Для экономики, которая описывается моделью «кейнсианского креста» (все величины, кроме потребительских расходов, автономны), найдите равновесный уровень дохода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e</m:t>
            </m:r>
          </m:sub>
        </m:sSub>
      </m:oMath>
      <w:r w:rsidRPr="00592A6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Величина </w:t>
      </w:r>
      <w:r w:rsidR="00EA291C">
        <w:rPr>
          <w:rFonts w:ascii="Times New Roman" w:hAnsi="Times New Roman" w:cs="Times New Roman"/>
          <w:sz w:val="28"/>
          <w:szCs w:val="28"/>
        </w:rPr>
        <w:t>валовых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592A67">
        <w:rPr>
          <w:rFonts w:ascii="Times New Roman" w:hAnsi="Times New Roman" w:cs="Times New Roman"/>
          <w:sz w:val="28"/>
          <w:szCs w:val="28"/>
        </w:rPr>
        <w:t>нвестици</w:t>
      </w:r>
      <w:r>
        <w:rPr>
          <w:rFonts w:ascii="Times New Roman" w:hAnsi="Times New Roman" w:cs="Times New Roman"/>
          <w:sz w:val="28"/>
          <w:szCs w:val="28"/>
        </w:rPr>
        <w:t>й составила</w:t>
      </w:r>
      <w:r w:rsidRPr="00592A67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I</m:t>
        </m:r>
      </m:oMath>
      <w:r w:rsidRPr="00592A6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величина </w:t>
      </w:r>
      <w:r w:rsidRPr="00592A67">
        <w:rPr>
          <w:rFonts w:ascii="Times New Roman" w:hAnsi="Times New Roman" w:cs="Times New Roman"/>
          <w:sz w:val="28"/>
          <w:szCs w:val="28"/>
        </w:rPr>
        <w:t>государственны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592A67">
        <w:rPr>
          <w:rFonts w:ascii="Times New Roman" w:hAnsi="Times New Roman" w:cs="Times New Roman"/>
          <w:sz w:val="28"/>
          <w:szCs w:val="28"/>
        </w:rPr>
        <w:t xml:space="preserve"> расход</w:t>
      </w:r>
      <w:r>
        <w:rPr>
          <w:rFonts w:ascii="Times New Roman" w:hAnsi="Times New Roman" w:cs="Times New Roman"/>
          <w:sz w:val="28"/>
          <w:szCs w:val="28"/>
        </w:rPr>
        <w:t xml:space="preserve">ов </w:t>
      </w:r>
      <m:oMath>
        <m:r>
          <w:rPr>
            <w:rFonts w:ascii="Cambria Math" w:hAnsi="Cambria Math" w:cs="Times New Roman"/>
            <w:sz w:val="28"/>
            <w:szCs w:val="28"/>
          </w:rPr>
          <m:t>G</m:t>
        </m:r>
      </m:oMath>
      <w:r w:rsidRPr="00592A6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величина </w:t>
      </w:r>
      <w:r w:rsidRPr="00592A67">
        <w:rPr>
          <w:rFonts w:ascii="Times New Roman" w:hAnsi="Times New Roman" w:cs="Times New Roman"/>
          <w:sz w:val="28"/>
          <w:szCs w:val="28"/>
        </w:rPr>
        <w:t>налог</w:t>
      </w:r>
      <w:r>
        <w:rPr>
          <w:rFonts w:ascii="Times New Roman" w:hAnsi="Times New Roman" w:cs="Times New Roman"/>
          <w:sz w:val="28"/>
          <w:szCs w:val="28"/>
        </w:rPr>
        <w:t xml:space="preserve">ов </w:t>
      </w:r>
      <m:oMath>
        <m:r>
          <w:rPr>
            <w:rFonts w:ascii="Cambria Math" w:hAnsi="Cambria Math" w:cs="Times New Roman"/>
            <w:sz w:val="28"/>
            <w:szCs w:val="28"/>
          </w:rPr>
          <m:t>T</m:t>
        </m:r>
      </m:oMath>
      <w:r>
        <w:rPr>
          <w:rFonts w:ascii="Times New Roman" w:hAnsi="Times New Roman" w:cs="Times New Roman"/>
          <w:sz w:val="28"/>
          <w:szCs w:val="28"/>
        </w:rPr>
        <w:t xml:space="preserve">, сальдо торгового баланса </w:t>
      </w:r>
      <m:oMath>
        <m:r>
          <w:rPr>
            <w:rFonts w:ascii="Cambria Math" w:hAnsi="Cambria Math" w:cs="Times New Roman"/>
            <w:sz w:val="28"/>
            <w:szCs w:val="28"/>
          </w:rPr>
          <m:t>Xn</m:t>
        </m:r>
      </m:oMath>
      <w:r w:rsidRPr="00592A67">
        <w:rPr>
          <w:rFonts w:ascii="Times New Roman" w:hAnsi="Times New Roman" w:cs="Times New Roman"/>
          <w:sz w:val="28"/>
          <w:szCs w:val="28"/>
        </w:rPr>
        <w:t xml:space="preserve">, экспорт </w:t>
      </w:r>
      <m:oMath>
        <m:r>
          <w:rPr>
            <w:rFonts w:ascii="Cambria Math" w:hAnsi="Cambria Math" w:cs="Times New Roman"/>
            <w:sz w:val="28"/>
            <w:szCs w:val="28"/>
          </w:rPr>
          <m:t>E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</m:oMath>
      <w:r w:rsidRPr="00592A67">
        <w:rPr>
          <w:rFonts w:ascii="Times New Roman" w:hAnsi="Times New Roman" w:cs="Times New Roman"/>
          <w:sz w:val="28"/>
          <w:szCs w:val="28"/>
        </w:rPr>
        <w:t>. Функция сбережения задана уравнением</w:t>
      </w:r>
      <w:r w:rsidR="00EA291C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sub>
        </m:sSub>
      </m:oMath>
      <w:r w:rsidRPr="00592A67">
        <w:rPr>
          <w:rFonts w:ascii="Times New Roman" w:hAnsi="Times New Roman" w:cs="Times New Roman"/>
          <w:sz w:val="28"/>
          <w:szCs w:val="28"/>
        </w:rPr>
        <w:t>.</w:t>
      </w:r>
      <w:r w:rsidR="00EA291C">
        <w:rPr>
          <w:rFonts w:ascii="Times New Roman" w:hAnsi="Times New Roman" w:cs="Times New Roman"/>
          <w:sz w:val="28"/>
          <w:szCs w:val="28"/>
        </w:rPr>
        <w:t xml:space="preserve"> </w:t>
      </w:r>
      <w:r w:rsidR="001A65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Значения </w:t>
      </w:r>
      <m:oMath>
        <m:r>
          <w:rPr>
            <w:rFonts w:ascii="Cambria Math" w:eastAsia="Calibri" w:hAnsi="Cambria Math" w:cs="Times New Roman"/>
            <w:sz w:val="28"/>
            <w:szCs w:val="28"/>
            <w:lang w:eastAsia="ru-RU"/>
          </w:rPr>
          <m:t>I</m:t>
        </m:r>
      </m:oMath>
      <w:r w:rsidR="001A65F6" w:rsidRPr="001A65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m:oMath>
        <m:r>
          <w:rPr>
            <w:rFonts w:ascii="Cambria Math" w:eastAsia="Calibri" w:hAnsi="Cambria Math" w:cs="Times New Roman"/>
            <w:sz w:val="28"/>
            <w:szCs w:val="28"/>
            <w:lang w:val="en-US" w:eastAsia="ru-RU"/>
          </w:rPr>
          <m:t>G</m:t>
        </m:r>
      </m:oMath>
      <w:r w:rsidR="001A65F6" w:rsidRPr="001A65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m:oMath>
        <m:r>
          <w:rPr>
            <w:rFonts w:ascii="Cambria Math" w:eastAsia="Calibri" w:hAnsi="Cambria Math" w:cs="Times New Roman"/>
            <w:sz w:val="28"/>
            <w:szCs w:val="28"/>
            <w:lang w:eastAsia="ru-RU"/>
          </w:rPr>
          <m:t>T</m:t>
        </m:r>
      </m:oMath>
      <w:r w:rsidR="001A65F6" w:rsidRPr="001A65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m:oMath>
        <m:r>
          <w:rPr>
            <w:rFonts w:ascii="Cambria Math" w:eastAsia="Calibri" w:hAnsi="Cambria Math" w:cs="Times New Roman"/>
            <w:sz w:val="28"/>
            <w:szCs w:val="28"/>
            <w:lang w:eastAsia="ru-RU"/>
          </w:rPr>
          <m:t>Xn</m:t>
        </m:r>
      </m:oMath>
      <w:r w:rsidR="001A65F6" w:rsidRPr="001A65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m:oMath>
        <m:r>
          <w:rPr>
            <w:rFonts w:ascii="Cambria Math" w:eastAsia="Calibri" w:hAnsi="Cambria Math" w:cs="Times New Roman"/>
            <w:sz w:val="28"/>
            <w:szCs w:val="28"/>
            <w:lang w:eastAsia="ru-RU"/>
          </w:rPr>
          <m:t>Ex</m:t>
        </m:r>
      </m:oMath>
      <w:r w:rsidR="001A65F6" w:rsidRPr="001A65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A65F6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="001A65F6" w:rsidRPr="001A65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A65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функцию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ru-RU"/>
              </w:rPr>
              <m:t>S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  <w:lang w:eastAsia="ru-RU"/>
              </w:rPr>
              <m:t>p</m:t>
            </m:r>
          </m:sub>
        </m:sSub>
      </m:oMath>
      <w:r w:rsidR="001A65F6" w:rsidRPr="001A65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A65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выбирают в соответствии с вариантом (таблица </w:t>
      </w:r>
      <w:r w:rsidR="00222B59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="001A65F6">
        <w:rPr>
          <w:rFonts w:ascii="Times New Roman" w:eastAsia="Calibri" w:hAnsi="Times New Roman" w:cs="Times New Roman"/>
          <w:sz w:val="28"/>
          <w:szCs w:val="28"/>
          <w:lang w:eastAsia="ru-RU"/>
        </w:rPr>
        <w:t>).</w:t>
      </w:r>
      <w:r w:rsidRPr="00592A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291C" w:rsidRDefault="00EA291C" w:rsidP="00EA29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222B5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1A65F6">
        <w:rPr>
          <w:rFonts w:ascii="Times New Roman" w:hAnsi="Times New Roman" w:cs="Times New Roman"/>
          <w:sz w:val="28"/>
          <w:szCs w:val="28"/>
        </w:rPr>
        <w:t xml:space="preserve">Значения </w:t>
      </w:r>
      <m:oMath>
        <m:r>
          <w:rPr>
            <w:rFonts w:ascii="Cambria Math" w:eastAsia="Calibri" w:hAnsi="Cambria Math" w:cs="Times New Roman"/>
            <w:sz w:val="28"/>
            <w:szCs w:val="28"/>
            <w:lang w:eastAsia="ru-RU"/>
          </w:rPr>
          <m:t>I</m:t>
        </m:r>
      </m:oMath>
      <w:r w:rsidR="001A65F6" w:rsidRPr="001A65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m:oMath>
        <m:r>
          <w:rPr>
            <w:rFonts w:ascii="Cambria Math" w:eastAsia="Calibri" w:hAnsi="Cambria Math" w:cs="Times New Roman"/>
            <w:sz w:val="28"/>
            <w:szCs w:val="28"/>
            <w:lang w:val="en-US" w:eastAsia="ru-RU"/>
          </w:rPr>
          <m:t>G</m:t>
        </m:r>
      </m:oMath>
      <w:r w:rsidR="001A65F6" w:rsidRPr="001A65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m:oMath>
        <m:r>
          <w:rPr>
            <w:rFonts w:ascii="Cambria Math" w:eastAsia="Calibri" w:hAnsi="Cambria Math" w:cs="Times New Roman"/>
            <w:sz w:val="28"/>
            <w:szCs w:val="28"/>
            <w:lang w:eastAsia="ru-RU"/>
          </w:rPr>
          <m:t>T</m:t>
        </m:r>
      </m:oMath>
      <w:r w:rsidR="001A65F6" w:rsidRPr="001A65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m:oMath>
        <m:r>
          <w:rPr>
            <w:rFonts w:ascii="Cambria Math" w:eastAsia="Calibri" w:hAnsi="Cambria Math" w:cs="Times New Roman"/>
            <w:sz w:val="28"/>
            <w:szCs w:val="28"/>
            <w:lang w:eastAsia="ru-RU"/>
          </w:rPr>
          <m:t>Xn</m:t>
        </m:r>
      </m:oMath>
      <w:r w:rsidR="001A65F6" w:rsidRPr="001A65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m:oMath>
        <m:r>
          <w:rPr>
            <w:rFonts w:ascii="Cambria Math" w:eastAsia="Calibri" w:hAnsi="Cambria Math" w:cs="Times New Roman"/>
            <w:sz w:val="28"/>
            <w:szCs w:val="28"/>
            <w:lang w:eastAsia="ru-RU"/>
          </w:rPr>
          <m:t>Ex</m:t>
        </m:r>
      </m:oMath>
      <w:r w:rsidR="001A65F6" w:rsidRPr="001A65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A65F6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="001A65F6" w:rsidRPr="001A65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A65F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функция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ru-RU"/>
              </w:rPr>
              <m:t>S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  <w:lang w:eastAsia="ru-RU"/>
              </w:rPr>
              <m:t>p</m:t>
            </m:r>
          </m:sub>
        </m:sSub>
      </m:oMath>
    </w:p>
    <w:tbl>
      <w:tblPr>
        <w:tblStyle w:val="a3"/>
        <w:tblW w:w="0" w:type="auto"/>
        <w:tblLook w:val="04A0"/>
      </w:tblPr>
      <w:tblGrid>
        <w:gridCol w:w="2037"/>
        <w:gridCol w:w="736"/>
        <w:gridCol w:w="736"/>
        <w:gridCol w:w="736"/>
        <w:gridCol w:w="736"/>
        <w:gridCol w:w="736"/>
        <w:gridCol w:w="736"/>
        <w:gridCol w:w="770"/>
        <w:gridCol w:w="770"/>
        <w:gridCol w:w="669"/>
        <w:gridCol w:w="683"/>
      </w:tblGrid>
      <w:tr w:rsidR="00EA291C" w:rsidRPr="001E28B0" w:rsidTr="00EA291C">
        <w:trPr>
          <w:tblHeader/>
        </w:trPr>
        <w:tc>
          <w:tcPr>
            <w:tcW w:w="2037" w:type="dxa"/>
            <w:vMerge w:val="restart"/>
            <w:vAlign w:val="center"/>
          </w:tcPr>
          <w:p w:rsidR="00EA291C" w:rsidRPr="002F4F85" w:rsidRDefault="00EA291C" w:rsidP="001A65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4F85">
              <w:rPr>
                <w:rFonts w:ascii="Times New Roman" w:hAnsi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7308" w:type="dxa"/>
            <w:gridSpan w:val="10"/>
            <w:vAlign w:val="center"/>
          </w:tcPr>
          <w:p w:rsidR="00EA291C" w:rsidRPr="002F4F85" w:rsidRDefault="00EA291C" w:rsidP="001A65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4F85">
              <w:rPr>
                <w:rFonts w:ascii="Times New Roman" w:hAnsi="Times New Roman"/>
                <w:b/>
                <w:sz w:val="24"/>
                <w:szCs w:val="24"/>
              </w:rPr>
              <w:t>Вариант</w:t>
            </w:r>
          </w:p>
        </w:tc>
      </w:tr>
      <w:tr w:rsidR="00EA291C" w:rsidRPr="001E28B0" w:rsidTr="00EA291C">
        <w:trPr>
          <w:tblHeader/>
        </w:trPr>
        <w:tc>
          <w:tcPr>
            <w:tcW w:w="2037" w:type="dxa"/>
            <w:vMerge/>
            <w:vAlign w:val="center"/>
          </w:tcPr>
          <w:p w:rsidR="00EA291C" w:rsidRPr="002F4F85" w:rsidRDefault="00EA291C" w:rsidP="001A65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6" w:type="dxa"/>
            <w:vAlign w:val="center"/>
          </w:tcPr>
          <w:p w:rsidR="00EA291C" w:rsidRPr="002F4F85" w:rsidRDefault="00EA291C" w:rsidP="001A65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4F8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36" w:type="dxa"/>
            <w:vAlign w:val="center"/>
          </w:tcPr>
          <w:p w:rsidR="00EA291C" w:rsidRPr="002F4F85" w:rsidRDefault="00EA291C" w:rsidP="001A65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4F8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36" w:type="dxa"/>
            <w:vAlign w:val="center"/>
          </w:tcPr>
          <w:p w:rsidR="00EA291C" w:rsidRPr="002F4F85" w:rsidRDefault="00EA291C" w:rsidP="001A65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4F8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36" w:type="dxa"/>
            <w:vAlign w:val="center"/>
          </w:tcPr>
          <w:p w:rsidR="00EA291C" w:rsidRPr="002F4F85" w:rsidRDefault="00EA291C" w:rsidP="001A65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4F8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36" w:type="dxa"/>
            <w:vAlign w:val="center"/>
          </w:tcPr>
          <w:p w:rsidR="00EA291C" w:rsidRPr="002F4F85" w:rsidRDefault="00EA291C" w:rsidP="001A65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4F85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736" w:type="dxa"/>
            <w:vAlign w:val="center"/>
          </w:tcPr>
          <w:p w:rsidR="00EA291C" w:rsidRPr="002F4F85" w:rsidRDefault="00EA291C" w:rsidP="001A65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4F85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70" w:type="dxa"/>
            <w:vAlign w:val="center"/>
          </w:tcPr>
          <w:p w:rsidR="00EA291C" w:rsidRPr="002F4F85" w:rsidRDefault="00EA291C" w:rsidP="001A65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4F85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770" w:type="dxa"/>
            <w:vAlign w:val="center"/>
          </w:tcPr>
          <w:p w:rsidR="00EA291C" w:rsidRPr="002F4F85" w:rsidRDefault="00EA291C" w:rsidP="001A65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4F85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69" w:type="dxa"/>
            <w:vAlign w:val="center"/>
          </w:tcPr>
          <w:p w:rsidR="00EA291C" w:rsidRPr="002F4F85" w:rsidRDefault="00EA291C" w:rsidP="001A65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4F85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683" w:type="dxa"/>
            <w:vAlign w:val="center"/>
          </w:tcPr>
          <w:p w:rsidR="00EA291C" w:rsidRPr="002F4F85" w:rsidRDefault="00EA291C" w:rsidP="001A65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4F85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3E1B1F" w:rsidRPr="001E28B0" w:rsidTr="00EA291C">
        <w:tc>
          <w:tcPr>
            <w:tcW w:w="2037" w:type="dxa"/>
          </w:tcPr>
          <w:p w:rsidR="003E1B1F" w:rsidRPr="005C66BC" w:rsidRDefault="003E1B1F" w:rsidP="003E1B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bookmarkStart w:id="0" w:name="_GoBack" w:colFirst="6" w:colLast="10"/>
            <w:r>
              <w:rPr>
                <w:rFonts w:ascii="Times New Roman" w:hAnsi="Times New Roman"/>
                <w:sz w:val="24"/>
                <w:szCs w:val="24"/>
              </w:rPr>
              <w:t xml:space="preserve">Валовые инвестиции </w:t>
            </w:r>
            <m:oMath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I</m:t>
              </m:r>
            </m:oMath>
          </w:p>
        </w:tc>
        <w:tc>
          <w:tcPr>
            <w:tcW w:w="736" w:type="dxa"/>
            <w:vAlign w:val="center"/>
          </w:tcPr>
          <w:p w:rsidR="003E1B1F" w:rsidRPr="00EA291C" w:rsidRDefault="003E1B1F" w:rsidP="003E1B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736" w:type="dxa"/>
            <w:vAlign w:val="center"/>
          </w:tcPr>
          <w:p w:rsidR="003E1B1F" w:rsidRPr="003E1B1F" w:rsidRDefault="003E1B1F" w:rsidP="003E1B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36" w:type="dxa"/>
            <w:vAlign w:val="center"/>
          </w:tcPr>
          <w:p w:rsidR="003E1B1F" w:rsidRPr="002F4F85" w:rsidRDefault="003E1B1F" w:rsidP="003E1B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736" w:type="dxa"/>
            <w:vAlign w:val="center"/>
          </w:tcPr>
          <w:p w:rsidR="003E1B1F" w:rsidRPr="003E1B1F" w:rsidRDefault="003E1B1F" w:rsidP="003E1B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736" w:type="dxa"/>
            <w:vAlign w:val="center"/>
          </w:tcPr>
          <w:p w:rsidR="003E1B1F" w:rsidRPr="002F4F85" w:rsidRDefault="003E1B1F" w:rsidP="003E1B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36" w:type="dxa"/>
            <w:vAlign w:val="center"/>
          </w:tcPr>
          <w:p w:rsidR="003E1B1F" w:rsidRPr="00EA291C" w:rsidRDefault="003E1B1F" w:rsidP="003E1B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770" w:type="dxa"/>
            <w:vAlign w:val="center"/>
          </w:tcPr>
          <w:p w:rsidR="003E1B1F" w:rsidRPr="003E1B1F" w:rsidRDefault="003E1B1F" w:rsidP="003E1B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70" w:type="dxa"/>
            <w:vAlign w:val="center"/>
          </w:tcPr>
          <w:p w:rsidR="003E1B1F" w:rsidRPr="002F4F85" w:rsidRDefault="003E1B1F" w:rsidP="003E1B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669" w:type="dxa"/>
            <w:vAlign w:val="center"/>
          </w:tcPr>
          <w:p w:rsidR="003E1B1F" w:rsidRPr="003E1B1F" w:rsidRDefault="003E1B1F" w:rsidP="003E1B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683" w:type="dxa"/>
            <w:vAlign w:val="center"/>
          </w:tcPr>
          <w:p w:rsidR="003E1B1F" w:rsidRPr="002F4F85" w:rsidRDefault="003E1B1F" w:rsidP="003E1B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3E1B1F" w:rsidRPr="001E28B0" w:rsidTr="00EA291C">
        <w:tc>
          <w:tcPr>
            <w:tcW w:w="2037" w:type="dxa"/>
          </w:tcPr>
          <w:p w:rsidR="003E1B1F" w:rsidRPr="005C66BC" w:rsidRDefault="003E1B1F" w:rsidP="003E1B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Государственные расходы </w:t>
            </w:r>
            <m:oMath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G</m:t>
              </m:r>
            </m:oMath>
          </w:p>
        </w:tc>
        <w:tc>
          <w:tcPr>
            <w:tcW w:w="736" w:type="dxa"/>
            <w:vAlign w:val="center"/>
          </w:tcPr>
          <w:p w:rsidR="003E1B1F" w:rsidRPr="00EA291C" w:rsidRDefault="003E1B1F" w:rsidP="003E1B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736" w:type="dxa"/>
            <w:vAlign w:val="center"/>
          </w:tcPr>
          <w:p w:rsidR="003E1B1F" w:rsidRPr="002F4F85" w:rsidRDefault="003E1B1F" w:rsidP="003E1B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736" w:type="dxa"/>
            <w:vAlign w:val="center"/>
          </w:tcPr>
          <w:p w:rsidR="003E1B1F" w:rsidRPr="002F4F85" w:rsidRDefault="003E1B1F" w:rsidP="003E1B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736" w:type="dxa"/>
            <w:vAlign w:val="center"/>
          </w:tcPr>
          <w:p w:rsidR="003E1B1F" w:rsidRPr="002F4F85" w:rsidRDefault="003E1B1F" w:rsidP="003E1B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145</w:t>
            </w:r>
          </w:p>
        </w:tc>
        <w:tc>
          <w:tcPr>
            <w:tcW w:w="736" w:type="dxa"/>
            <w:vAlign w:val="center"/>
          </w:tcPr>
          <w:p w:rsidR="003E1B1F" w:rsidRPr="002F4F85" w:rsidRDefault="003E1B1F" w:rsidP="003E1B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</w:t>
            </w:r>
          </w:p>
        </w:tc>
        <w:tc>
          <w:tcPr>
            <w:tcW w:w="736" w:type="dxa"/>
            <w:vAlign w:val="center"/>
          </w:tcPr>
          <w:p w:rsidR="003E1B1F" w:rsidRPr="00EA291C" w:rsidRDefault="003E1B1F" w:rsidP="003E1B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770" w:type="dxa"/>
            <w:vAlign w:val="center"/>
          </w:tcPr>
          <w:p w:rsidR="003E1B1F" w:rsidRPr="002F4F85" w:rsidRDefault="003E1B1F" w:rsidP="003E1B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770" w:type="dxa"/>
            <w:vAlign w:val="center"/>
          </w:tcPr>
          <w:p w:rsidR="003E1B1F" w:rsidRPr="002F4F85" w:rsidRDefault="003E1B1F" w:rsidP="003E1B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669" w:type="dxa"/>
            <w:vAlign w:val="center"/>
          </w:tcPr>
          <w:p w:rsidR="003E1B1F" w:rsidRPr="002F4F85" w:rsidRDefault="003E1B1F" w:rsidP="003E1B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145</w:t>
            </w:r>
          </w:p>
        </w:tc>
        <w:tc>
          <w:tcPr>
            <w:tcW w:w="683" w:type="dxa"/>
            <w:vAlign w:val="center"/>
          </w:tcPr>
          <w:p w:rsidR="003E1B1F" w:rsidRPr="002F4F85" w:rsidRDefault="003E1B1F" w:rsidP="003E1B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</w:t>
            </w:r>
          </w:p>
        </w:tc>
      </w:tr>
      <w:tr w:rsidR="003E1B1F" w:rsidRPr="001E28B0" w:rsidTr="00EA291C">
        <w:tc>
          <w:tcPr>
            <w:tcW w:w="2037" w:type="dxa"/>
          </w:tcPr>
          <w:p w:rsidR="003E1B1F" w:rsidRPr="002F4F85" w:rsidRDefault="003E1B1F" w:rsidP="003E1B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Экспорт </w:t>
            </w:r>
            <m:oMath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Ex</m:t>
              </m:r>
            </m:oMath>
          </w:p>
        </w:tc>
        <w:tc>
          <w:tcPr>
            <w:tcW w:w="736" w:type="dxa"/>
            <w:vAlign w:val="center"/>
          </w:tcPr>
          <w:p w:rsidR="003E1B1F" w:rsidRPr="00EA291C" w:rsidRDefault="003E1B1F" w:rsidP="003E1B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736" w:type="dxa"/>
            <w:vAlign w:val="center"/>
          </w:tcPr>
          <w:p w:rsidR="003E1B1F" w:rsidRPr="002F4F85" w:rsidRDefault="003E1B1F" w:rsidP="003E1B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736" w:type="dxa"/>
            <w:vAlign w:val="center"/>
          </w:tcPr>
          <w:p w:rsidR="003E1B1F" w:rsidRPr="002F4F85" w:rsidRDefault="003E1B1F" w:rsidP="003E1B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736" w:type="dxa"/>
            <w:vAlign w:val="center"/>
          </w:tcPr>
          <w:p w:rsidR="003E1B1F" w:rsidRPr="002F4F85" w:rsidRDefault="003E1B1F" w:rsidP="003E1B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736" w:type="dxa"/>
            <w:vAlign w:val="center"/>
          </w:tcPr>
          <w:p w:rsidR="003E1B1F" w:rsidRPr="002F4F85" w:rsidRDefault="003E1B1F" w:rsidP="003E1B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36" w:type="dxa"/>
            <w:vAlign w:val="center"/>
          </w:tcPr>
          <w:p w:rsidR="003E1B1F" w:rsidRPr="00EA291C" w:rsidRDefault="003E1B1F" w:rsidP="003E1B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770" w:type="dxa"/>
            <w:vAlign w:val="center"/>
          </w:tcPr>
          <w:p w:rsidR="003E1B1F" w:rsidRPr="002F4F85" w:rsidRDefault="003E1B1F" w:rsidP="003E1B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770" w:type="dxa"/>
            <w:vAlign w:val="center"/>
          </w:tcPr>
          <w:p w:rsidR="003E1B1F" w:rsidRPr="002F4F85" w:rsidRDefault="003E1B1F" w:rsidP="003E1B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669" w:type="dxa"/>
            <w:vAlign w:val="center"/>
          </w:tcPr>
          <w:p w:rsidR="003E1B1F" w:rsidRPr="002F4F85" w:rsidRDefault="003E1B1F" w:rsidP="003E1B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683" w:type="dxa"/>
            <w:vAlign w:val="center"/>
          </w:tcPr>
          <w:p w:rsidR="003E1B1F" w:rsidRPr="002F4F85" w:rsidRDefault="003E1B1F" w:rsidP="003E1B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3E1B1F" w:rsidRPr="001E28B0" w:rsidTr="00EA291C">
        <w:tc>
          <w:tcPr>
            <w:tcW w:w="2037" w:type="dxa"/>
          </w:tcPr>
          <w:p w:rsidR="003E1B1F" w:rsidRPr="002F4F85" w:rsidRDefault="003E1B1F" w:rsidP="003E1B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1A65F6">
              <w:rPr>
                <w:rFonts w:ascii="Times New Roman" w:hAnsi="Times New Roman"/>
                <w:sz w:val="24"/>
                <w:szCs w:val="24"/>
              </w:rPr>
              <w:t>альдо торгового баланса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Xn</m:t>
              </m:r>
            </m:oMath>
          </w:p>
        </w:tc>
        <w:tc>
          <w:tcPr>
            <w:tcW w:w="736" w:type="dxa"/>
            <w:vAlign w:val="center"/>
          </w:tcPr>
          <w:p w:rsidR="003E1B1F" w:rsidRPr="002F4F85" w:rsidRDefault="003E1B1F" w:rsidP="003E1B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736" w:type="dxa"/>
            <w:vAlign w:val="center"/>
          </w:tcPr>
          <w:p w:rsidR="003E1B1F" w:rsidRPr="002B22BB" w:rsidRDefault="003E1B1F" w:rsidP="003E1B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-100</w:t>
            </w:r>
          </w:p>
        </w:tc>
        <w:tc>
          <w:tcPr>
            <w:tcW w:w="736" w:type="dxa"/>
            <w:vAlign w:val="center"/>
          </w:tcPr>
          <w:p w:rsidR="003E1B1F" w:rsidRPr="002F4F85" w:rsidRDefault="003E1B1F" w:rsidP="003E1B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36" w:type="dxa"/>
            <w:vAlign w:val="center"/>
          </w:tcPr>
          <w:p w:rsidR="003E1B1F" w:rsidRPr="002F4F85" w:rsidRDefault="003E1B1F" w:rsidP="003E1B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-10</w:t>
            </w:r>
          </w:p>
        </w:tc>
        <w:tc>
          <w:tcPr>
            <w:tcW w:w="736" w:type="dxa"/>
            <w:vAlign w:val="center"/>
          </w:tcPr>
          <w:p w:rsidR="003E1B1F" w:rsidRPr="002F4F85" w:rsidRDefault="003E1B1F" w:rsidP="003E1B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-20</w:t>
            </w:r>
          </w:p>
        </w:tc>
        <w:tc>
          <w:tcPr>
            <w:tcW w:w="736" w:type="dxa"/>
            <w:vAlign w:val="center"/>
          </w:tcPr>
          <w:p w:rsidR="003E1B1F" w:rsidRPr="002F4F85" w:rsidRDefault="003E1B1F" w:rsidP="003E1B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770" w:type="dxa"/>
            <w:vAlign w:val="center"/>
          </w:tcPr>
          <w:p w:rsidR="003E1B1F" w:rsidRPr="002B22BB" w:rsidRDefault="003E1B1F" w:rsidP="003E1B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-100</w:t>
            </w:r>
          </w:p>
        </w:tc>
        <w:tc>
          <w:tcPr>
            <w:tcW w:w="770" w:type="dxa"/>
            <w:vAlign w:val="center"/>
          </w:tcPr>
          <w:p w:rsidR="003E1B1F" w:rsidRPr="002F4F85" w:rsidRDefault="003E1B1F" w:rsidP="003E1B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69" w:type="dxa"/>
            <w:vAlign w:val="center"/>
          </w:tcPr>
          <w:p w:rsidR="003E1B1F" w:rsidRPr="002F4F85" w:rsidRDefault="003E1B1F" w:rsidP="003E1B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-10</w:t>
            </w:r>
          </w:p>
        </w:tc>
        <w:tc>
          <w:tcPr>
            <w:tcW w:w="683" w:type="dxa"/>
            <w:vAlign w:val="center"/>
          </w:tcPr>
          <w:p w:rsidR="003E1B1F" w:rsidRPr="002F4F85" w:rsidRDefault="003E1B1F" w:rsidP="003E1B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-20</w:t>
            </w:r>
          </w:p>
        </w:tc>
      </w:tr>
      <w:tr w:rsidR="003E1B1F" w:rsidRPr="001E28B0" w:rsidTr="00EA291C">
        <w:tc>
          <w:tcPr>
            <w:tcW w:w="2037" w:type="dxa"/>
          </w:tcPr>
          <w:p w:rsidR="003E1B1F" w:rsidRPr="002F4F85" w:rsidRDefault="003E1B1F" w:rsidP="003E1B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 налогов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T</m:t>
              </m:r>
            </m:oMath>
          </w:p>
        </w:tc>
        <w:tc>
          <w:tcPr>
            <w:tcW w:w="736" w:type="dxa"/>
            <w:vAlign w:val="center"/>
          </w:tcPr>
          <w:p w:rsidR="003E1B1F" w:rsidRPr="002B22BB" w:rsidRDefault="003E1B1F" w:rsidP="003E1B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736" w:type="dxa"/>
            <w:vAlign w:val="center"/>
          </w:tcPr>
          <w:p w:rsidR="003E1B1F" w:rsidRPr="003E1B1F" w:rsidRDefault="003E1B1F" w:rsidP="003E1B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736" w:type="dxa"/>
            <w:vAlign w:val="center"/>
          </w:tcPr>
          <w:p w:rsidR="003E1B1F" w:rsidRPr="003E1B1F" w:rsidRDefault="003E1B1F" w:rsidP="003E1B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36" w:type="dxa"/>
            <w:vAlign w:val="center"/>
          </w:tcPr>
          <w:p w:rsidR="003E1B1F" w:rsidRPr="003E1B1F" w:rsidRDefault="003E1B1F" w:rsidP="003E1B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736" w:type="dxa"/>
            <w:vAlign w:val="center"/>
          </w:tcPr>
          <w:p w:rsidR="003E1B1F" w:rsidRPr="003E1B1F" w:rsidRDefault="003E1B1F" w:rsidP="003E1B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36" w:type="dxa"/>
            <w:vAlign w:val="center"/>
          </w:tcPr>
          <w:p w:rsidR="003E1B1F" w:rsidRPr="002B22BB" w:rsidRDefault="003E1B1F" w:rsidP="003E1B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770" w:type="dxa"/>
            <w:vAlign w:val="center"/>
          </w:tcPr>
          <w:p w:rsidR="003E1B1F" w:rsidRPr="003E1B1F" w:rsidRDefault="003E1B1F" w:rsidP="003E1B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770" w:type="dxa"/>
            <w:vAlign w:val="center"/>
          </w:tcPr>
          <w:p w:rsidR="003E1B1F" w:rsidRPr="003E1B1F" w:rsidRDefault="003E1B1F" w:rsidP="003E1B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69" w:type="dxa"/>
            <w:vAlign w:val="center"/>
          </w:tcPr>
          <w:p w:rsidR="003E1B1F" w:rsidRPr="003E1B1F" w:rsidRDefault="003E1B1F" w:rsidP="003E1B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683" w:type="dxa"/>
            <w:vAlign w:val="center"/>
          </w:tcPr>
          <w:p w:rsidR="003E1B1F" w:rsidRPr="003E1B1F" w:rsidRDefault="003E1B1F" w:rsidP="003E1B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bookmarkEnd w:id="0"/>
      <w:tr w:rsidR="00EA291C" w:rsidRPr="001E28B0" w:rsidTr="001A65F6">
        <w:tc>
          <w:tcPr>
            <w:tcW w:w="2037" w:type="dxa"/>
          </w:tcPr>
          <w:p w:rsidR="00EA291C" w:rsidRPr="002F4F85" w:rsidRDefault="00EA291C" w:rsidP="001A65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Функция сбережений </w:t>
            </w:r>
            <m:oMath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</m:sub>
              </m:sSub>
            </m:oMath>
          </w:p>
        </w:tc>
        <w:tc>
          <w:tcPr>
            <w:tcW w:w="3680" w:type="dxa"/>
            <w:gridSpan w:val="5"/>
            <w:vAlign w:val="center"/>
          </w:tcPr>
          <w:p w:rsidR="00EA291C" w:rsidRPr="00EA291C" w:rsidRDefault="00C949F8" w:rsidP="001A65F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=-400+0,4 (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Y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-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)</m:t>
                </m:r>
              </m:oMath>
            </m:oMathPara>
          </w:p>
        </w:tc>
        <w:tc>
          <w:tcPr>
            <w:tcW w:w="3628" w:type="dxa"/>
            <w:gridSpan w:val="5"/>
            <w:vAlign w:val="center"/>
          </w:tcPr>
          <w:p w:rsidR="00EA291C" w:rsidRPr="002F4F85" w:rsidRDefault="00C949F8" w:rsidP="00EA291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p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=-200+0,3 (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Y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-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)</m:t>
                </m:r>
              </m:oMath>
            </m:oMathPara>
          </w:p>
        </w:tc>
      </w:tr>
    </w:tbl>
    <w:p w:rsidR="001A65F6" w:rsidRPr="00592A67" w:rsidRDefault="001A65F6" w:rsidP="001A65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2A67">
        <w:rPr>
          <w:rFonts w:ascii="Times New Roman" w:hAnsi="Times New Roman" w:cs="Times New Roman"/>
          <w:sz w:val="28"/>
          <w:szCs w:val="28"/>
        </w:rPr>
        <w:lastRenderedPageBreak/>
        <w:t xml:space="preserve">Для полученного уровня равновесного дохода 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e</m:t>
            </m:r>
          </m:sub>
        </m:sSub>
      </m:oMath>
      <w:r w:rsidRPr="00592A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рассчитайте</w:t>
      </w:r>
      <w:r w:rsidRPr="00592A67">
        <w:rPr>
          <w:rFonts w:ascii="Times New Roman" w:hAnsi="Times New Roman" w:cs="Times New Roman"/>
          <w:sz w:val="28"/>
          <w:szCs w:val="28"/>
        </w:rPr>
        <w:t>:</w:t>
      </w:r>
    </w:p>
    <w:p w:rsidR="001A65F6" w:rsidRPr="00592A67" w:rsidRDefault="001A65F6" w:rsidP="001A65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592A67">
        <w:rPr>
          <w:rFonts w:ascii="Times New Roman" w:hAnsi="Times New Roman" w:cs="Times New Roman"/>
          <w:sz w:val="28"/>
          <w:szCs w:val="28"/>
        </w:rPr>
        <w:t xml:space="preserve">ланируемые расходы </w:t>
      </w:r>
      <m:oMath>
        <m:sSup>
          <m:s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E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pl</m:t>
            </m:r>
          </m:sup>
        </m:sSup>
      </m:oMath>
      <w:r>
        <w:rPr>
          <w:rFonts w:ascii="Times New Roman" w:hAnsi="Times New Roman" w:cs="Times New Roman"/>
          <w:sz w:val="28"/>
          <w:szCs w:val="28"/>
        </w:rPr>
        <w:t>;</w:t>
      </w:r>
    </w:p>
    <w:p w:rsidR="001A65F6" w:rsidRPr="00592A67" w:rsidRDefault="001A65F6" w:rsidP="001A65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592A67">
        <w:rPr>
          <w:rFonts w:ascii="Times New Roman" w:hAnsi="Times New Roman" w:cs="Times New Roman"/>
          <w:sz w:val="28"/>
          <w:szCs w:val="28"/>
        </w:rPr>
        <w:t xml:space="preserve">отребительские расходы </w:t>
      </w:r>
      <m:oMath>
        <m:r>
          <w:rPr>
            <w:rFonts w:ascii="Cambria Math" w:hAnsi="Cambria Math" w:cs="Times New Roman"/>
            <w:sz w:val="28"/>
            <w:szCs w:val="28"/>
          </w:rPr>
          <m:t>C</m:t>
        </m:r>
      </m:oMath>
      <w:r>
        <w:rPr>
          <w:rFonts w:ascii="Times New Roman" w:hAnsi="Times New Roman" w:cs="Times New Roman"/>
          <w:sz w:val="28"/>
          <w:szCs w:val="28"/>
        </w:rPr>
        <w:t xml:space="preserve"> при равновесном уровне дохода;</w:t>
      </w:r>
    </w:p>
    <w:p w:rsidR="001A65F6" w:rsidRPr="00592A67" w:rsidRDefault="001A65F6" w:rsidP="001A65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утечки в экономике;</w:t>
      </w:r>
    </w:p>
    <w:p w:rsidR="001A65F6" w:rsidRDefault="001A65F6" w:rsidP="001A65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592A67">
        <w:rPr>
          <w:rFonts w:ascii="Times New Roman" w:hAnsi="Times New Roman" w:cs="Times New Roman"/>
          <w:sz w:val="28"/>
          <w:szCs w:val="28"/>
        </w:rPr>
        <w:t xml:space="preserve">овокупные сбережения </w:t>
      </w:r>
      <m:oMath>
        <m:r>
          <w:rPr>
            <w:rFonts w:ascii="Cambria Math" w:hAnsi="Cambria Math" w:cs="Times New Roman"/>
            <w:sz w:val="28"/>
            <w:szCs w:val="28"/>
          </w:rPr>
          <m:t>S</m:t>
        </m:r>
      </m:oMath>
      <w:r w:rsidRPr="00592A67">
        <w:rPr>
          <w:rFonts w:ascii="Times New Roman" w:hAnsi="Times New Roman" w:cs="Times New Roman"/>
          <w:sz w:val="28"/>
          <w:szCs w:val="28"/>
        </w:rPr>
        <w:t>.</w:t>
      </w:r>
    </w:p>
    <w:p w:rsidR="00EA291C" w:rsidRPr="001A65F6" w:rsidRDefault="001A65F6" w:rsidP="00EA291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Постройте график «кейнсианского креста» с помощью </w:t>
      </w:r>
      <w:r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="00012FB3">
        <w:rPr>
          <w:rFonts w:ascii="Times New Roman" w:hAnsi="Times New Roman" w:cs="Times New Roman"/>
          <w:sz w:val="28"/>
          <w:szCs w:val="28"/>
        </w:rPr>
        <w:t xml:space="preserve"> и определите тип разрыва.</w:t>
      </w:r>
    </w:p>
    <w:p w:rsidR="006428A5" w:rsidRPr="00764A7C" w:rsidRDefault="006428A5" w:rsidP="006428A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3B7E">
        <w:rPr>
          <w:rFonts w:ascii="Times New Roman" w:hAnsi="Times New Roman"/>
          <w:sz w:val="28"/>
          <w:szCs w:val="28"/>
          <w:u w:val="single"/>
        </w:rPr>
        <w:t>Рекомендации:</w:t>
      </w:r>
      <w:r>
        <w:rPr>
          <w:rFonts w:ascii="Times New Roman" w:hAnsi="Times New Roman"/>
          <w:sz w:val="28"/>
          <w:szCs w:val="28"/>
        </w:rPr>
        <w:t xml:space="preserve"> обратите внимание на материал темы 1.2.</w:t>
      </w:r>
      <w:r w:rsidR="005943F0">
        <w:rPr>
          <w:rFonts w:ascii="Times New Roman" w:hAnsi="Times New Roman"/>
          <w:sz w:val="28"/>
          <w:szCs w:val="28"/>
        </w:rPr>
        <w:t xml:space="preserve"> Проведите расчет планируемых расходов в экономике. Определите функцию потребительских расходов из функции сбережения. Рассчи</w:t>
      </w:r>
      <w:r w:rsidR="00764A7C">
        <w:rPr>
          <w:rFonts w:ascii="Times New Roman" w:hAnsi="Times New Roman"/>
          <w:sz w:val="28"/>
          <w:szCs w:val="28"/>
        </w:rPr>
        <w:t xml:space="preserve">тайте объем утечек и совокупных сбережений в экономике. При построении модели кейнсианского креста используйте </w:t>
      </w:r>
      <w:r w:rsidR="00764A7C">
        <w:rPr>
          <w:rFonts w:ascii="Times New Roman" w:hAnsi="Times New Roman"/>
          <w:sz w:val="28"/>
          <w:szCs w:val="28"/>
          <w:lang w:val="en-US"/>
        </w:rPr>
        <w:t>Excel</w:t>
      </w:r>
      <w:r w:rsidR="00764A7C">
        <w:rPr>
          <w:rFonts w:ascii="Times New Roman" w:hAnsi="Times New Roman"/>
          <w:sz w:val="28"/>
          <w:szCs w:val="28"/>
        </w:rPr>
        <w:t xml:space="preserve">. </w:t>
      </w:r>
    </w:p>
    <w:p w:rsidR="00B66A1C" w:rsidRDefault="00B66A1C" w:rsidP="00B96C72">
      <w:pPr>
        <w:pStyle w:val="1"/>
        <w:spacing w:line="360" w:lineRule="auto"/>
        <w:rPr>
          <w:rFonts w:ascii="Times New Roman" w:hAnsi="Times New Roman"/>
          <w:lang w:eastAsia="ru-RU"/>
        </w:rPr>
      </w:pPr>
    </w:p>
    <w:sectPr w:rsidR="00B66A1C" w:rsidSect="00056D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168B" w:rsidRDefault="00CC168B" w:rsidP="00BC53D7">
      <w:pPr>
        <w:spacing w:after="0" w:line="240" w:lineRule="auto"/>
      </w:pPr>
      <w:r>
        <w:separator/>
      </w:r>
    </w:p>
  </w:endnote>
  <w:endnote w:type="continuationSeparator" w:id="0">
    <w:p w:rsidR="00CC168B" w:rsidRDefault="00CC168B" w:rsidP="00BC53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168B" w:rsidRDefault="00CC168B" w:rsidP="00BC53D7">
      <w:pPr>
        <w:spacing w:after="0" w:line="240" w:lineRule="auto"/>
      </w:pPr>
      <w:r>
        <w:separator/>
      </w:r>
    </w:p>
  </w:footnote>
  <w:footnote w:type="continuationSeparator" w:id="0">
    <w:p w:rsidR="00CC168B" w:rsidRDefault="00CC168B" w:rsidP="00BC53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02EE1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0B8122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3CAC7B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12E42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9BC1A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BBEA0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EA63A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0F87D5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98AF6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94AD1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74D"/>
    <w:multiLevelType w:val="hybridMultilevel"/>
    <w:tmpl w:val="00004DC8"/>
    <w:lvl w:ilvl="0" w:tplc="00006443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1">
    <w:nsid w:val="00004509"/>
    <w:multiLevelType w:val="hybridMultilevel"/>
    <w:tmpl w:val="00001238"/>
    <w:lvl w:ilvl="0" w:tplc="00003B25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2">
    <w:nsid w:val="000063CB"/>
    <w:multiLevelType w:val="hybridMultilevel"/>
    <w:tmpl w:val="00006BFC"/>
    <w:lvl w:ilvl="0" w:tplc="00007F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3">
    <w:nsid w:val="000066BB"/>
    <w:multiLevelType w:val="hybridMultilevel"/>
    <w:tmpl w:val="0000428B"/>
    <w:lvl w:ilvl="0" w:tplc="000026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000701F">
      <w:start w:val="1"/>
      <w:numFmt w:val="lowerRoman"/>
      <w:lvlText w:val="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4">
    <w:nsid w:val="066F09AB"/>
    <w:multiLevelType w:val="hybridMultilevel"/>
    <w:tmpl w:val="0D62D1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8915B62"/>
    <w:multiLevelType w:val="hybridMultilevel"/>
    <w:tmpl w:val="9594E2EC"/>
    <w:lvl w:ilvl="0" w:tplc="7618E6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13001169"/>
    <w:multiLevelType w:val="hybridMultilevel"/>
    <w:tmpl w:val="3AC615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36F423A"/>
    <w:multiLevelType w:val="hybridMultilevel"/>
    <w:tmpl w:val="6F36C9E6"/>
    <w:lvl w:ilvl="0" w:tplc="0C8EFD70">
      <w:start w:val="1"/>
      <w:numFmt w:val="decimal"/>
      <w:lvlText w:val="%1)"/>
      <w:lvlJc w:val="left"/>
      <w:pPr>
        <w:tabs>
          <w:tab w:val="num" w:pos="367"/>
        </w:tabs>
        <w:ind w:left="36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7"/>
        </w:tabs>
        <w:ind w:left="108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7"/>
        </w:tabs>
        <w:ind w:left="180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7"/>
        </w:tabs>
        <w:ind w:left="252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7"/>
        </w:tabs>
        <w:ind w:left="324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7"/>
        </w:tabs>
        <w:ind w:left="396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7"/>
        </w:tabs>
        <w:ind w:left="468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7"/>
        </w:tabs>
        <w:ind w:left="540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7"/>
        </w:tabs>
        <w:ind w:left="6127" w:hanging="180"/>
      </w:pPr>
    </w:lvl>
  </w:abstractNum>
  <w:abstractNum w:abstractNumId="18">
    <w:nsid w:val="181501C6"/>
    <w:multiLevelType w:val="hybridMultilevel"/>
    <w:tmpl w:val="174C2A04"/>
    <w:lvl w:ilvl="0" w:tplc="00007F96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C133185"/>
    <w:multiLevelType w:val="hybridMultilevel"/>
    <w:tmpl w:val="1A50E61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A4F5D7D"/>
    <w:multiLevelType w:val="hybridMultilevel"/>
    <w:tmpl w:val="515CAE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80962"/>
    <w:multiLevelType w:val="hybridMultilevel"/>
    <w:tmpl w:val="B99403C8"/>
    <w:lvl w:ilvl="0" w:tplc="3CBA25E4">
      <w:start w:val="1"/>
      <w:numFmt w:val="decimal"/>
      <w:lvlText w:val="%1)"/>
      <w:lvlJc w:val="left"/>
      <w:pPr>
        <w:tabs>
          <w:tab w:val="num" w:pos="367"/>
        </w:tabs>
        <w:ind w:left="367" w:hanging="360"/>
      </w:pPr>
      <w:rPr>
        <w:rFonts w:hint="default"/>
      </w:rPr>
    </w:lvl>
    <w:lvl w:ilvl="1" w:tplc="8F74CB3A">
      <w:start w:val="1"/>
      <w:numFmt w:val="decimal"/>
      <w:lvlText w:val="%2)"/>
      <w:lvlJc w:val="left"/>
      <w:pPr>
        <w:tabs>
          <w:tab w:val="num" w:pos="1837"/>
        </w:tabs>
        <w:ind w:left="1837" w:hanging="111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7"/>
        </w:tabs>
        <w:ind w:left="180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7"/>
        </w:tabs>
        <w:ind w:left="252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7"/>
        </w:tabs>
        <w:ind w:left="324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7"/>
        </w:tabs>
        <w:ind w:left="396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7"/>
        </w:tabs>
        <w:ind w:left="468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7"/>
        </w:tabs>
        <w:ind w:left="540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7"/>
        </w:tabs>
        <w:ind w:left="6127" w:hanging="180"/>
      </w:pPr>
    </w:lvl>
  </w:abstractNum>
  <w:abstractNum w:abstractNumId="22">
    <w:nsid w:val="30FE472E"/>
    <w:multiLevelType w:val="hybridMultilevel"/>
    <w:tmpl w:val="A2BA42C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1124D26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6FD362B"/>
    <w:multiLevelType w:val="hybridMultilevel"/>
    <w:tmpl w:val="0F56B4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4B3ED8"/>
    <w:multiLevelType w:val="hybridMultilevel"/>
    <w:tmpl w:val="D5BE8A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212DDA"/>
    <w:multiLevelType w:val="hybridMultilevel"/>
    <w:tmpl w:val="82AC66EA"/>
    <w:lvl w:ilvl="0" w:tplc="E5FECEF4">
      <w:start w:val="1"/>
      <w:numFmt w:val="bullet"/>
      <w:lvlText w:val=""/>
      <w:lvlJc w:val="left"/>
      <w:pPr>
        <w:tabs>
          <w:tab w:val="num" w:pos="709"/>
        </w:tabs>
        <w:ind w:left="709" w:hanging="349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8FD2859"/>
    <w:multiLevelType w:val="hybridMultilevel"/>
    <w:tmpl w:val="3EB892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AF361F7"/>
    <w:multiLevelType w:val="hybridMultilevel"/>
    <w:tmpl w:val="A7A4EB24"/>
    <w:lvl w:ilvl="0" w:tplc="03A66B7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>
    <w:nsid w:val="5B1E4833"/>
    <w:multiLevelType w:val="hybridMultilevel"/>
    <w:tmpl w:val="6A1E87C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EA118E6"/>
    <w:multiLevelType w:val="hybridMultilevel"/>
    <w:tmpl w:val="78B8CE6A"/>
    <w:lvl w:ilvl="0" w:tplc="7908C04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>
    <w:nsid w:val="60696CDA"/>
    <w:multiLevelType w:val="hybridMultilevel"/>
    <w:tmpl w:val="0F56B4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6B45A8"/>
    <w:multiLevelType w:val="hybridMultilevel"/>
    <w:tmpl w:val="CEFE8F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381EE2"/>
    <w:multiLevelType w:val="hybridMultilevel"/>
    <w:tmpl w:val="D812AD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CED56F0"/>
    <w:multiLevelType w:val="hybridMultilevel"/>
    <w:tmpl w:val="D5E2FB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2"/>
  </w:num>
  <w:num w:numId="3">
    <w:abstractNumId w:val="2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9"/>
  </w:num>
  <w:num w:numId="15">
    <w:abstractNumId w:val="10"/>
  </w:num>
  <w:num w:numId="16">
    <w:abstractNumId w:val="13"/>
  </w:num>
  <w:num w:numId="17">
    <w:abstractNumId w:val="21"/>
  </w:num>
  <w:num w:numId="18">
    <w:abstractNumId w:val="17"/>
  </w:num>
  <w:num w:numId="19">
    <w:abstractNumId w:val="11"/>
  </w:num>
  <w:num w:numId="20">
    <w:abstractNumId w:val="25"/>
  </w:num>
  <w:num w:numId="21">
    <w:abstractNumId w:val="19"/>
  </w:num>
  <w:num w:numId="22">
    <w:abstractNumId w:val="15"/>
  </w:num>
  <w:num w:numId="23">
    <w:abstractNumId w:val="16"/>
  </w:num>
  <w:num w:numId="24">
    <w:abstractNumId w:val="31"/>
  </w:num>
  <w:num w:numId="25">
    <w:abstractNumId w:val="24"/>
  </w:num>
  <w:num w:numId="26">
    <w:abstractNumId w:val="33"/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</w:num>
  <w:num w:numId="29">
    <w:abstractNumId w:val="18"/>
  </w:num>
  <w:num w:numId="30">
    <w:abstractNumId w:val="27"/>
  </w:num>
  <w:num w:numId="31">
    <w:abstractNumId w:val="14"/>
  </w:num>
  <w:num w:numId="32">
    <w:abstractNumId w:val="23"/>
  </w:num>
  <w:num w:numId="33">
    <w:abstractNumId w:val="30"/>
  </w:num>
  <w:num w:numId="34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7F0A"/>
    <w:rsid w:val="00012FB3"/>
    <w:rsid w:val="000209E1"/>
    <w:rsid w:val="00021F82"/>
    <w:rsid w:val="00021FAE"/>
    <w:rsid w:val="000221F4"/>
    <w:rsid w:val="000246F2"/>
    <w:rsid w:val="00024786"/>
    <w:rsid w:val="00032A1E"/>
    <w:rsid w:val="00056DEB"/>
    <w:rsid w:val="00063470"/>
    <w:rsid w:val="000657EF"/>
    <w:rsid w:val="000A24E3"/>
    <w:rsid w:val="000A3D78"/>
    <w:rsid w:val="000A67B9"/>
    <w:rsid w:val="000C24A9"/>
    <w:rsid w:val="000F0E27"/>
    <w:rsid w:val="000F379D"/>
    <w:rsid w:val="00111759"/>
    <w:rsid w:val="001206B0"/>
    <w:rsid w:val="001263C6"/>
    <w:rsid w:val="001305AC"/>
    <w:rsid w:val="00142ACB"/>
    <w:rsid w:val="00147EFF"/>
    <w:rsid w:val="001535FC"/>
    <w:rsid w:val="00157A88"/>
    <w:rsid w:val="00172D1F"/>
    <w:rsid w:val="00190D9A"/>
    <w:rsid w:val="00195173"/>
    <w:rsid w:val="001A65F6"/>
    <w:rsid w:val="001C0A4C"/>
    <w:rsid w:val="001E28B0"/>
    <w:rsid w:val="001E557F"/>
    <w:rsid w:val="001F076A"/>
    <w:rsid w:val="001F12C8"/>
    <w:rsid w:val="00201B7C"/>
    <w:rsid w:val="00212273"/>
    <w:rsid w:val="00222B59"/>
    <w:rsid w:val="00225477"/>
    <w:rsid w:val="0023146C"/>
    <w:rsid w:val="00251FB0"/>
    <w:rsid w:val="002628A4"/>
    <w:rsid w:val="002A03B1"/>
    <w:rsid w:val="002A5073"/>
    <w:rsid w:val="002B22BB"/>
    <w:rsid w:val="002D1BDC"/>
    <w:rsid w:val="002D704E"/>
    <w:rsid w:val="002F3B6C"/>
    <w:rsid w:val="002F3E3E"/>
    <w:rsid w:val="002F4F85"/>
    <w:rsid w:val="002F6AF9"/>
    <w:rsid w:val="00301D1F"/>
    <w:rsid w:val="003241FC"/>
    <w:rsid w:val="00327820"/>
    <w:rsid w:val="003354DD"/>
    <w:rsid w:val="00362E45"/>
    <w:rsid w:val="003739C6"/>
    <w:rsid w:val="00380890"/>
    <w:rsid w:val="003832E0"/>
    <w:rsid w:val="003909DB"/>
    <w:rsid w:val="00391A74"/>
    <w:rsid w:val="00391B8E"/>
    <w:rsid w:val="00397F79"/>
    <w:rsid w:val="003A032D"/>
    <w:rsid w:val="003D4392"/>
    <w:rsid w:val="003E1B1F"/>
    <w:rsid w:val="003E51F1"/>
    <w:rsid w:val="003F1B44"/>
    <w:rsid w:val="003F4B62"/>
    <w:rsid w:val="003F51F0"/>
    <w:rsid w:val="00401FBB"/>
    <w:rsid w:val="00410B8A"/>
    <w:rsid w:val="004248FD"/>
    <w:rsid w:val="00436870"/>
    <w:rsid w:val="00444AC0"/>
    <w:rsid w:val="00451558"/>
    <w:rsid w:val="004834BC"/>
    <w:rsid w:val="00486AE8"/>
    <w:rsid w:val="004879F4"/>
    <w:rsid w:val="004914BC"/>
    <w:rsid w:val="004B219B"/>
    <w:rsid w:val="004C06BB"/>
    <w:rsid w:val="004D1BEC"/>
    <w:rsid w:val="004D222B"/>
    <w:rsid w:val="004D558F"/>
    <w:rsid w:val="004E62BF"/>
    <w:rsid w:val="004F19FC"/>
    <w:rsid w:val="0051507C"/>
    <w:rsid w:val="0052006E"/>
    <w:rsid w:val="00521E93"/>
    <w:rsid w:val="00530239"/>
    <w:rsid w:val="005644BD"/>
    <w:rsid w:val="005845E7"/>
    <w:rsid w:val="00592A67"/>
    <w:rsid w:val="005943F0"/>
    <w:rsid w:val="0059797E"/>
    <w:rsid w:val="005A576D"/>
    <w:rsid w:val="005C0738"/>
    <w:rsid w:val="005C66BC"/>
    <w:rsid w:val="005C75A9"/>
    <w:rsid w:val="005E4C32"/>
    <w:rsid w:val="005F13E6"/>
    <w:rsid w:val="005F5455"/>
    <w:rsid w:val="00610EF8"/>
    <w:rsid w:val="00620254"/>
    <w:rsid w:val="006428A5"/>
    <w:rsid w:val="00664817"/>
    <w:rsid w:val="00672C4E"/>
    <w:rsid w:val="00673465"/>
    <w:rsid w:val="006750C2"/>
    <w:rsid w:val="00695373"/>
    <w:rsid w:val="006A73BE"/>
    <w:rsid w:val="006B511B"/>
    <w:rsid w:val="006D1CD6"/>
    <w:rsid w:val="006E0AAB"/>
    <w:rsid w:val="006F1469"/>
    <w:rsid w:val="007154C4"/>
    <w:rsid w:val="0071610E"/>
    <w:rsid w:val="00732835"/>
    <w:rsid w:val="00734A3C"/>
    <w:rsid w:val="00737A97"/>
    <w:rsid w:val="00747531"/>
    <w:rsid w:val="00760CE4"/>
    <w:rsid w:val="00762E1D"/>
    <w:rsid w:val="00764A7C"/>
    <w:rsid w:val="00777341"/>
    <w:rsid w:val="00793B7E"/>
    <w:rsid w:val="007A1537"/>
    <w:rsid w:val="007B0CD0"/>
    <w:rsid w:val="007C168D"/>
    <w:rsid w:val="007F52D5"/>
    <w:rsid w:val="007F58EA"/>
    <w:rsid w:val="008160CC"/>
    <w:rsid w:val="00827028"/>
    <w:rsid w:val="00827DC0"/>
    <w:rsid w:val="00830E22"/>
    <w:rsid w:val="00832707"/>
    <w:rsid w:val="00842C17"/>
    <w:rsid w:val="00842EB3"/>
    <w:rsid w:val="0085379D"/>
    <w:rsid w:val="00860FED"/>
    <w:rsid w:val="00874EF8"/>
    <w:rsid w:val="0089239A"/>
    <w:rsid w:val="008934B2"/>
    <w:rsid w:val="008A611B"/>
    <w:rsid w:val="008C1EF1"/>
    <w:rsid w:val="008D7466"/>
    <w:rsid w:val="008F3F26"/>
    <w:rsid w:val="008F7D27"/>
    <w:rsid w:val="009030FF"/>
    <w:rsid w:val="00935D25"/>
    <w:rsid w:val="009473BF"/>
    <w:rsid w:val="00957D75"/>
    <w:rsid w:val="0097002D"/>
    <w:rsid w:val="009816D2"/>
    <w:rsid w:val="009845FE"/>
    <w:rsid w:val="009850C1"/>
    <w:rsid w:val="00985BDA"/>
    <w:rsid w:val="009966CC"/>
    <w:rsid w:val="009A33B0"/>
    <w:rsid w:val="009B0272"/>
    <w:rsid w:val="009B224E"/>
    <w:rsid w:val="009D4767"/>
    <w:rsid w:val="00A12782"/>
    <w:rsid w:val="00A17DEF"/>
    <w:rsid w:val="00A201A2"/>
    <w:rsid w:val="00A20E38"/>
    <w:rsid w:val="00A3049E"/>
    <w:rsid w:val="00A505BF"/>
    <w:rsid w:val="00A81B9A"/>
    <w:rsid w:val="00A97741"/>
    <w:rsid w:val="00AE4879"/>
    <w:rsid w:val="00AF4222"/>
    <w:rsid w:val="00B17AEE"/>
    <w:rsid w:val="00B20959"/>
    <w:rsid w:val="00B357D9"/>
    <w:rsid w:val="00B4612F"/>
    <w:rsid w:val="00B47DFE"/>
    <w:rsid w:val="00B573E0"/>
    <w:rsid w:val="00B669D9"/>
    <w:rsid w:val="00B66A1C"/>
    <w:rsid w:val="00B72C08"/>
    <w:rsid w:val="00B930CF"/>
    <w:rsid w:val="00B96C72"/>
    <w:rsid w:val="00B97F0A"/>
    <w:rsid w:val="00BB46A8"/>
    <w:rsid w:val="00BC53D7"/>
    <w:rsid w:val="00BD3B28"/>
    <w:rsid w:val="00BE4EA1"/>
    <w:rsid w:val="00BE6CBA"/>
    <w:rsid w:val="00C027B2"/>
    <w:rsid w:val="00C15B64"/>
    <w:rsid w:val="00C7291B"/>
    <w:rsid w:val="00C949F8"/>
    <w:rsid w:val="00CA34C8"/>
    <w:rsid w:val="00CC1149"/>
    <w:rsid w:val="00CC168B"/>
    <w:rsid w:val="00CD7951"/>
    <w:rsid w:val="00CE2A5D"/>
    <w:rsid w:val="00D23FDA"/>
    <w:rsid w:val="00D34688"/>
    <w:rsid w:val="00D51931"/>
    <w:rsid w:val="00D561F6"/>
    <w:rsid w:val="00D74165"/>
    <w:rsid w:val="00D9455A"/>
    <w:rsid w:val="00DA2227"/>
    <w:rsid w:val="00DB4862"/>
    <w:rsid w:val="00DB5B3F"/>
    <w:rsid w:val="00DC1842"/>
    <w:rsid w:val="00DC6BFE"/>
    <w:rsid w:val="00DE5A3F"/>
    <w:rsid w:val="00DF129B"/>
    <w:rsid w:val="00E21525"/>
    <w:rsid w:val="00E601F6"/>
    <w:rsid w:val="00E61A75"/>
    <w:rsid w:val="00E77098"/>
    <w:rsid w:val="00E97F64"/>
    <w:rsid w:val="00EA291C"/>
    <w:rsid w:val="00EB7610"/>
    <w:rsid w:val="00ED231A"/>
    <w:rsid w:val="00ED4983"/>
    <w:rsid w:val="00EF23A0"/>
    <w:rsid w:val="00EF3D39"/>
    <w:rsid w:val="00F1205E"/>
    <w:rsid w:val="00F12C67"/>
    <w:rsid w:val="00F24B20"/>
    <w:rsid w:val="00F31A66"/>
    <w:rsid w:val="00F367A3"/>
    <w:rsid w:val="00F36950"/>
    <w:rsid w:val="00F422B3"/>
    <w:rsid w:val="00F4476D"/>
    <w:rsid w:val="00F6335D"/>
    <w:rsid w:val="00F70F5D"/>
    <w:rsid w:val="00F80BE1"/>
    <w:rsid w:val="00FA08A0"/>
    <w:rsid w:val="00FA2D6A"/>
    <w:rsid w:val="00FA403C"/>
    <w:rsid w:val="00FA6E97"/>
    <w:rsid w:val="00FC1B90"/>
    <w:rsid w:val="00FC4FDE"/>
    <w:rsid w:val="00FD7432"/>
    <w:rsid w:val="00FE32CB"/>
    <w:rsid w:val="00FE6422"/>
    <w:rsid w:val="00FE7E8D"/>
    <w:rsid w:val="00FF5B71"/>
    <w:rsid w:val="00FF5E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273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B97F0A"/>
    <w:pPr>
      <w:keepNext/>
      <w:keepLines/>
      <w:spacing w:before="480" w:after="0"/>
      <w:outlineLvl w:val="0"/>
    </w:pPr>
    <w:rPr>
      <w:rFonts w:ascii="Cambria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locked/>
    <w:rsid w:val="00B97F0A"/>
    <w:pPr>
      <w:keepNext/>
      <w:keepLines/>
      <w:spacing w:before="200" w:after="0"/>
      <w:outlineLvl w:val="1"/>
    </w:pPr>
    <w:rPr>
      <w:rFonts w:ascii="Cambria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B97F0A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locked/>
    <w:rsid w:val="00B97F0A"/>
    <w:rPr>
      <w:rFonts w:ascii="Cambria" w:hAnsi="Cambria" w:cs="Times New Roman"/>
      <w:b/>
      <w:bCs/>
      <w:color w:val="4F81BD"/>
      <w:sz w:val="26"/>
      <w:szCs w:val="26"/>
    </w:rPr>
  </w:style>
  <w:style w:type="table" w:styleId="a3">
    <w:name w:val="Table Grid"/>
    <w:basedOn w:val="a1"/>
    <w:rsid w:val="00860FED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semiHidden/>
    <w:rsid w:val="00362E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locked/>
    <w:rsid w:val="00362E45"/>
    <w:rPr>
      <w:rFonts w:ascii="Tahoma" w:hAnsi="Tahoma" w:cs="Tahoma"/>
      <w:sz w:val="16"/>
      <w:szCs w:val="16"/>
    </w:rPr>
  </w:style>
  <w:style w:type="paragraph" w:customStyle="1" w:styleId="11">
    <w:name w:val="Абзац списка1"/>
    <w:basedOn w:val="a"/>
    <w:rsid w:val="00D51931"/>
    <w:pPr>
      <w:ind w:left="720"/>
      <w:contextualSpacing/>
    </w:pPr>
    <w:rPr>
      <w:rFonts w:eastAsia="Calibri" w:cs="Times New Roman"/>
      <w:lang w:val="en-US"/>
    </w:rPr>
  </w:style>
  <w:style w:type="character" w:styleId="a6">
    <w:name w:val="Placeholder Text"/>
    <w:basedOn w:val="a0"/>
    <w:uiPriority w:val="99"/>
    <w:semiHidden/>
    <w:rsid w:val="00B66A1C"/>
    <w:rPr>
      <w:color w:val="808080"/>
    </w:rPr>
  </w:style>
  <w:style w:type="paragraph" w:styleId="a7">
    <w:name w:val="List Paragraph"/>
    <w:basedOn w:val="a"/>
    <w:uiPriority w:val="34"/>
    <w:qFormat/>
    <w:rsid w:val="00D74165"/>
    <w:pPr>
      <w:ind w:left="720"/>
      <w:contextualSpacing/>
    </w:pPr>
  </w:style>
  <w:style w:type="paragraph" w:styleId="a8">
    <w:name w:val="footnote text"/>
    <w:basedOn w:val="a"/>
    <w:link w:val="a9"/>
    <w:unhideWhenUsed/>
    <w:rsid w:val="00BC53D7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BC53D7"/>
    <w:rPr>
      <w:lang w:eastAsia="en-US"/>
    </w:rPr>
  </w:style>
  <w:style w:type="character" w:styleId="aa">
    <w:name w:val="footnote reference"/>
    <w:basedOn w:val="a0"/>
    <w:semiHidden/>
    <w:unhideWhenUsed/>
    <w:rsid w:val="00BC53D7"/>
    <w:rPr>
      <w:vertAlign w:val="superscript"/>
    </w:rPr>
  </w:style>
  <w:style w:type="character" w:styleId="ab">
    <w:name w:val="Hyperlink"/>
    <w:basedOn w:val="a0"/>
    <w:unhideWhenUsed/>
    <w:rsid w:val="00830E22"/>
    <w:rPr>
      <w:color w:val="0563C1" w:themeColor="hyperlink"/>
      <w:u w:val="single"/>
    </w:rPr>
  </w:style>
  <w:style w:type="paragraph" w:styleId="ac">
    <w:name w:val="caption"/>
    <w:basedOn w:val="a"/>
    <w:next w:val="a"/>
    <w:unhideWhenUsed/>
    <w:qFormat/>
    <w:locked/>
    <w:rsid w:val="009A33B0"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ad">
    <w:name w:val="Document Map"/>
    <w:basedOn w:val="a"/>
    <w:link w:val="ae"/>
    <w:semiHidden/>
    <w:unhideWhenUsed/>
    <w:rsid w:val="00827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basedOn w:val="a0"/>
    <w:link w:val="ad"/>
    <w:semiHidden/>
    <w:rsid w:val="00827DC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48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5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36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E3B009-F837-449F-8D4D-2DD96EC17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Письменное задание 1</vt:lpstr>
    </vt:vector>
  </TitlesOfParts>
  <Company>SPecialiST RePack</Company>
  <LinksUpToDate>false</LinksUpToDate>
  <CharactersWithSpaces>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Письменное задание 1</dc:title>
  <dc:creator>Anton</dc:creator>
  <cp:lastModifiedBy>zampolit606@gmail.com</cp:lastModifiedBy>
  <cp:revision>4</cp:revision>
  <dcterms:created xsi:type="dcterms:W3CDTF">2022-01-14T12:43:00Z</dcterms:created>
  <dcterms:modified xsi:type="dcterms:W3CDTF">2022-01-14T12:47:00Z</dcterms:modified>
</cp:coreProperties>
</file>